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94" w:rsidRDefault="008F7994">
      <w:pPr>
        <w:rPr>
          <w:noProof/>
        </w:rPr>
      </w:pPr>
    </w:p>
    <w:p w:rsidR="008F7994" w:rsidRDefault="008F7994">
      <w:pPr>
        <w:rPr>
          <w:noProof/>
        </w:rPr>
      </w:pPr>
    </w:p>
    <w:p w:rsidR="008F7994" w:rsidRPr="00EE4451" w:rsidRDefault="008F7994">
      <w:pPr>
        <w:rPr>
          <w:rFonts w:ascii="Arial" w:hAnsi="Arial" w:cs="Arial"/>
          <w:b/>
          <w:noProof/>
          <w:u w:val="single"/>
        </w:rPr>
      </w:pPr>
      <w:r w:rsidRPr="00EE4451">
        <w:rPr>
          <w:rFonts w:ascii="Arial" w:hAnsi="Arial" w:cs="Arial"/>
          <w:b/>
          <w:noProof/>
          <w:u w:val="single"/>
        </w:rPr>
        <w:t>How To: Log into EdPlan</w:t>
      </w:r>
      <w:r w:rsidR="00315DD4">
        <w:rPr>
          <w:rFonts w:ascii="Arial" w:hAnsi="Arial" w:cs="Arial"/>
          <w:b/>
          <w:noProof/>
          <w:u w:val="single"/>
        </w:rPr>
        <w:t>/EasyIEP</w:t>
      </w:r>
    </w:p>
    <w:p w:rsidR="008F7994" w:rsidRDefault="008F7994">
      <w:pPr>
        <w:rPr>
          <w:noProof/>
        </w:rPr>
      </w:pPr>
    </w:p>
    <w:p w:rsidR="00CD2966" w:rsidRDefault="00BA43FB">
      <w:r>
        <w:rPr>
          <w:noProof/>
        </w:rPr>
        <w:drawing>
          <wp:inline distT="0" distB="0" distL="0" distR="0">
            <wp:extent cx="5935980" cy="7897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10063" b="72351"/>
                    <a:stretch/>
                  </pic:blipFill>
                  <pic:spPr bwMode="auto">
                    <a:xfrm>
                      <a:off x="0" y="0"/>
                      <a:ext cx="5935980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966" w:rsidRDefault="00275113">
      <w:r>
        <w:rPr>
          <w:rFonts w:ascii="Calibri" w:hAnsi="Calibri"/>
          <w:noProof/>
          <w:color w:val="0F243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672465</wp:posOffset>
                </wp:positionV>
                <wp:extent cx="2628900" cy="228600"/>
                <wp:effectExtent l="0" t="4445" r="317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305" w:rsidRPr="00BD2305" w:rsidRDefault="00BD2305">
                            <w:pPr>
                              <w:rPr>
                                <w:rFonts w:ascii="Arial" w:hAnsi="Arial"/>
                                <w:color w:val="FF0000"/>
                                <w:sz w:val="18"/>
                              </w:rPr>
                            </w:pPr>
                            <w:r w:rsidRPr="00BD2305">
                              <w:rPr>
                                <w:rFonts w:ascii="Arial" w:hAnsi="Arial"/>
                                <w:color w:val="FF0000"/>
                                <w:sz w:val="18"/>
                              </w:rPr>
                              <w:t>At least 6 letters and 1 number</w:t>
                            </w:r>
                            <w:r w:rsidR="00DA1D5E">
                              <w:rPr>
                                <w:rFonts w:ascii="Arial" w:hAnsi="Arial"/>
                                <w:color w:val="FF0000"/>
                                <w:sz w:val="18"/>
                              </w:rPr>
                              <w:t xml:space="preserve"> and 1 symbol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6.25pt;margin-top:52.95pt;width:20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4VtA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" filled="f" stroked="f">
                <v:textbox>
                  <w:txbxContent>
                    <w:p w:rsidR="00BD2305" w:rsidRPr="00BD2305" w:rsidRDefault="00BD2305">
                      <w:pPr>
                        <w:rPr>
                          <w:rFonts w:ascii="Arial" w:hAnsi="Arial"/>
                          <w:color w:val="FF0000"/>
                          <w:sz w:val="18"/>
                        </w:rPr>
                      </w:pPr>
                      <w:r w:rsidRPr="00BD2305">
                        <w:rPr>
                          <w:rFonts w:ascii="Arial" w:hAnsi="Arial"/>
                          <w:color w:val="FF0000"/>
                          <w:sz w:val="18"/>
                        </w:rPr>
                        <w:t>At least 6 letters and 1 number</w:t>
                      </w:r>
                      <w:r w:rsidR="00DA1D5E">
                        <w:rPr>
                          <w:rFonts w:ascii="Arial" w:hAnsi="Arial"/>
                          <w:color w:val="FF0000"/>
                          <w:sz w:val="18"/>
                        </w:rPr>
                        <w:t xml:space="preserve"> and 1 symbol</w:t>
                      </w:r>
                    </w:p>
                  </w:txbxContent>
                </v:textbox>
              </v:shape>
            </w:pict>
          </mc:Fallback>
        </mc:AlternateContent>
      </w:r>
      <w:r w:rsidR="00BA43FB">
        <w:rPr>
          <w:noProof/>
        </w:rPr>
        <w:drawing>
          <wp:inline distT="0" distB="0" distL="0" distR="0">
            <wp:extent cx="5935980" cy="176784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326" b="37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FB" w:rsidRDefault="00E64EFB" w:rsidP="009D59DB">
      <w:pPr>
        <w:rPr>
          <w:rFonts w:ascii="Arial" w:hAnsi="Arial" w:cs="Arial"/>
          <w:b/>
        </w:rPr>
      </w:pPr>
    </w:p>
    <w:p w:rsidR="008F7994" w:rsidRDefault="008F7994" w:rsidP="009D59DB">
      <w:pPr>
        <w:rPr>
          <w:rFonts w:ascii="Arial" w:hAnsi="Arial" w:cs="Arial"/>
          <w:b/>
          <w:sz w:val="20"/>
          <w:szCs w:val="20"/>
        </w:rPr>
      </w:pPr>
    </w:p>
    <w:p w:rsidR="008F7994" w:rsidRDefault="008F7994" w:rsidP="009D59DB">
      <w:pPr>
        <w:rPr>
          <w:rFonts w:ascii="Arial" w:hAnsi="Arial" w:cs="Arial"/>
          <w:b/>
          <w:sz w:val="20"/>
          <w:szCs w:val="20"/>
        </w:rPr>
      </w:pPr>
    </w:p>
    <w:p w:rsidR="008F7994" w:rsidRDefault="008F7994" w:rsidP="009D59DB">
      <w:pPr>
        <w:rPr>
          <w:rFonts w:ascii="Arial" w:hAnsi="Arial" w:cs="Arial"/>
          <w:b/>
          <w:sz w:val="20"/>
          <w:szCs w:val="20"/>
        </w:rPr>
      </w:pPr>
    </w:p>
    <w:p w:rsidR="008F7994" w:rsidRPr="00EE4451" w:rsidRDefault="008F7994" w:rsidP="009D59DB">
      <w:pPr>
        <w:rPr>
          <w:rFonts w:ascii="Arial" w:hAnsi="Arial" w:cs="Arial"/>
          <w:b/>
        </w:rPr>
      </w:pPr>
    </w:p>
    <w:p w:rsidR="00DA1D5E" w:rsidRPr="00EE4451" w:rsidRDefault="00DA1D5E" w:rsidP="009D59DB">
      <w:pPr>
        <w:rPr>
          <w:rFonts w:ascii="Arial" w:hAnsi="Arial" w:cs="Arial"/>
          <w:b/>
        </w:rPr>
      </w:pPr>
      <w:r w:rsidRPr="00EE4451">
        <w:rPr>
          <w:rFonts w:ascii="Arial" w:hAnsi="Arial" w:cs="Arial"/>
          <w:b/>
        </w:rPr>
        <w:t xml:space="preserve">Go to </w:t>
      </w:r>
      <w:hyperlink r:id="rId8" w:history="1">
        <w:r w:rsidRPr="00EE4451">
          <w:rPr>
            <w:rStyle w:val="Hyperlink"/>
            <w:rFonts w:ascii="Arial" w:hAnsi="Arial" w:cs="Arial"/>
            <w:b/>
          </w:rPr>
          <w:t>www.sresd.org</w:t>
        </w:r>
      </w:hyperlink>
      <w:r w:rsidRPr="00EE4451">
        <w:rPr>
          <w:rFonts w:ascii="Arial" w:hAnsi="Arial" w:cs="Arial"/>
          <w:b/>
        </w:rPr>
        <w:t xml:space="preserve">; Special Education; SE Forms; </w:t>
      </w:r>
      <w:r w:rsidR="00275113" w:rsidRPr="00EE4451">
        <w:rPr>
          <w:rFonts w:ascii="Arial" w:hAnsi="Arial" w:cs="Arial"/>
          <w:b/>
        </w:rPr>
        <w:t>EdPlan/EasyIEP</w:t>
      </w:r>
    </w:p>
    <w:p w:rsidR="0087649E" w:rsidRPr="00EE4451" w:rsidRDefault="0087649E" w:rsidP="0087649E">
      <w:r w:rsidRPr="00EE4451">
        <w:rPr>
          <w:rFonts w:ascii="Arial" w:hAnsi="Arial" w:cs="Arial"/>
          <w:b/>
          <w:bCs/>
          <w:color w:val="111111"/>
        </w:rPr>
        <w:br/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9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https://go2.pcgeducation.com/~mishiawassee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– Aggregate Site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0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https://go2.pcgeducation.com/mibyron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Byron Area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1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https://go2.pcgeducation.com/micorunna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Corunna Public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2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https://go2.pcgeducation.com/midurand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Durand Public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3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https://go2.pcgeducation.com/milaingsburg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Laingsburg Community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4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https://go2.pcgeducation.com/mimorrice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Morrice Area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5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https://go2.pcgeducation.com/minewlothrop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New Lothrop Area Public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6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https://go2.pcgeducation.com/miowosso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Owosso Public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7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https://go2.pcgeducation.com/miperry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Perry Public Schools</w:t>
      </w:r>
    </w:p>
    <w:p w:rsidR="0087649E" w:rsidRPr="00EE4451" w:rsidRDefault="00527D4E" w:rsidP="0087649E">
      <w:pPr>
        <w:pStyle w:val="NoSpacing"/>
        <w:spacing w:before="60" w:beforeAutospacing="0" w:after="60" w:afterAutospacing="0" w:line="154" w:lineRule="atLeast"/>
        <w:rPr>
          <w:rFonts w:ascii="Arial" w:hAnsi="Arial" w:cs="Arial"/>
          <w:color w:val="111111"/>
        </w:rPr>
      </w:pPr>
      <w:hyperlink r:id="rId18" w:history="1">
        <w:r w:rsidR="0087649E" w:rsidRPr="00EE4451">
          <w:rPr>
            <w:rStyle w:val="Hyperlink"/>
            <w:rFonts w:ascii="Arial" w:hAnsi="Arial" w:cs="Arial"/>
            <w:color w:val="007373"/>
          </w:rPr>
          <w:t>https://go2.pcgeducation.com/mishiawassee</w:t>
        </w:r>
      </w:hyperlink>
      <w:r w:rsidR="0087649E" w:rsidRPr="00EE4451">
        <w:rPr>
          <w:rStyle w:val="apple-converted-space"/>
          <w:rFonts w:ascii="Arial" w:hAnsi="Arial" w:cs="Arial"/>
          <w:color w:val="111111"/>
        </w:rPr>
        <w:t> </w:t>
      </w:r>
      <w:r w:rsidR="0087649E" w:rsidRPr="00EE4451">
        <w:rPr>
          <w:rFonts w:ascii="Arial" w:hAnsi="Arial" w:cs="Arial"/>
          <w:color w:val="111111"/>
        </w:rPr>
        <w:t>- Shiawassee RESD</w:t>
      </w:r>
    </w:p>
    <w:p w:rsidR="00DD1BDC" w:rsidRPr="00EE4451" w:rsidRDefault="00DD1BDC" w:rsidP="009D59DB">
      <w:pPr>
        <w:rPr>
          <w:rFonts w:ascii="Arial" w:hAnsi="Arial" w:cs="Arial"/>
        </w:rPr>
      </w:pPr>
    </w:p>
    <w:p w:rsidR="00EE4451" w:rsidRDefault="00EE4451" w:rsidP="00DD1BDC">
      <w:pPr>
        <w:rPr>
          <w:rFonts w:ascii="Arial" w:hAnsi="Arial" w:cs="Arial"/>
        </w:rPr>
      </w:pPr>
      <w:r>
        <w:rPr>
          <w:rFonts w:ascii="Arial" w:hAnsi="Arial" w:cs="Arial"/>
        </w:rPr>
        <w:t>Username:  First Last (ex. Jane Doe)</w:t>
      </w:r>
    </w:p>
    <w:p w:rsidR="00EE4451" w:rsidRDefault="00EE4451" w:rsidP="00DD1BDC">
      <w:pPr>
        <w:rPr>
          <w:rFonts w:ascii="Arial" w:hAnsi="Arial" w:cs="Arial"/>
        </w:rPr>
      </w:pPr>
    </w:p>
    <w:p w:rsidR="00DD1BDC" w:rsidRPr="00EE4451" w:rsidRDefault="00DD1BDC" w:rsidP="00DD1BDC">
      <w:pPr>
        <w:rPr>
          <w:rFonts w:ascii="Calibri" w:hAnsi="Calibri"/>
          <w:color w:val="0F243E"/>
        </w:rPr>
      </w:pPr>
      <w:r w:rsidRPr="00EE4451">
        <w:rPr>
          <w:rFonts w:ascii="Arial" w:hAnsi="Arial" w:cs="Arial"/>
        </w:rPr>
        <w:t xml:space="preserve">If you </w:t>
      </w:r>
      <w:r w:rsidRPr="00EE4451">
        <w:rPr>
          <w:rFonts w:ascii="Arial" w:hAnsi="Arial" w:cs="Arial"/>
          <w:b/>
        </w:rPr>
        <w:t>forget your password</w:t>
      </w:r>
      <w:r w:rsidRPr="00EE4451">
        <w:rPr>
          <w:rFonts w:ascii="Arial" w:hAnsi="Arial" w:cs="Arial"/>
        </w:rPr>
        <w:t>, you will need</w:t>
      </w:r>
      <w:r w:rsidR="00275113" w:rsidRPr="00EE4451">
        <w:rPr>
          <w:rFonts w:ascii="Arial" w:hAnsi="Arial" w:cs="Arial"/>
        </w:rPr>
        <w:t xml:space="preserve"> to have it reset by the SRESD Central Records Department</w:t>
      </w:r>
      <w:r w:rsidRPr="00EE4451">
        <w:rPr>
          <w:rFonts w:ascii="Arial" w:hAnsi="Arial" w:cs="Arial"/>
        </w:rPr>
        <w:t xml:space="preserve"> </w:t>
      </w:r>
      <w:hyperlink r:id="rId19" w:history="1">
        <w:r w:rsidR="00553B30" w:rsidRPr="005D13F1">
          <w:rPr>
            <w:rStyle w:val="Hyperlink"/>
            <w:rFonts w:ascii="Arial" w:hAnsi="Arial" w:cs="Arial"/>
          </w:rPr>
          <w:t>klapko@sresd.org</w:t>
        </w:r>
      </w:hyperlink>
      <w:r w:rsidR="00BA43FB" w:rsidRPr="00EE4451">
        <w:rPr>
          <w:rFonts w:ascii="Arial" w:hAnsi="Arial" w:cs="Arial"/>
        </w:rPr>
        <w:t xml:space="preserve"> or </w:t>
      </w:r>
      <w:hyperlink r:id="rId20" w:history="1">
        <w:r w:rsidR="00553B30" w:rsidRPr="005D13F1">
          <w:rPr>
            <w:rStyle w:val="Hyperlink"/>
            <w:rFonts w:ascii="Arial" w:hAnsi="Arial" w:cs="Arial"/>
          </w:rPr>
          <w:t>osika@sresd.org</w:t>
        </w:r>
      </w:hyperlink>
      <w:r w:rsidR="00BA43FB" w:rsidRPr="00EE4451">
        <w:rPr>
          <w:rFonts w:ascii="Arial" w:hAnsi="Arial" w:cs="Arial"/>
        </w:rPr>
        <w:t xml:space="preserve">. </w:t>
      </w:r>
    </w:p>
    <w:p w:rsidR="009D59DB" w:rsidRPr="00CD2966" w:rsidRDefault="009D59DB">
      <w:bookmarkStart w:id="0" w:name="_GoBack"/>
      <w:bookmarkEnd w:id="0"/>
    </w:p>
    <w:sectPr w:rsidR="009D59DB" w:rsidRPr="00CD2966" w:rsidSect="00E64EFB">
      <w:footerReference w:type="default" r:id="rId21"/>
      <w:pgSz w:w="12240" w:h="15840"/>
      <w:pgMar w:top="360" w:right="720" w:bottom="720" w:left="144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4E" w:rsidRDefault="00527D4E">
      <w:r>
        <w:separator/>
      </w:r>
    </w:p>
  </w:endnote>
  <w:endnote w:type="continuationSeparator" w:id="0">
    <w:p w:rsidR="00527D4E" w:rsidRDefault="005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B" w:rsidRPr="00E64EFB" w:rsidRDefault="00E64EFB">
    <w:pPr>
      <w:pStyle w:val="Footer"/>
      <w:rPr>
        <w:rFonts w:ascii="Verdana" w:hAnsi="Verdana"/>
        <w:sz w:val="16"/>
      </w:rPr>
    </w:pPr>
    <w:r w:rsidRPr="00E64EFB">
      <w:rPr>
        <w:rFonts w:ascii="Verdana" w:hAnsi="Verdana"/>
        <w:sz w:val="16"/>
      </w:rPr>
      <w:t>L</w:t>
    </w:r>
    <w:r w:rsidR="008F7994">
      <w:rPr>
        <w:rFonts w:ascii="Verdana" w:hAnsi="Verdana"/>
        <w:sz w:val="16"/>
      </w:rPr>
      <w:t xml:space="preserve">ogging into EdPlan </w:t>
    </w:r>
    <w:r w:rsidR="00DA1D5E">
      <w:rPr>
        <w:rFonts w:ascii="Verdana" w:hAnsi="Verdana"/>
        <w:sz w:val="16"/>
      </w:rPr>
      <w:t>2016</w:t>
    </w:r>
    <w:r w:rsidRPr="00E64EFB">
      <w:rPr>
        <w:rFonts w:ascii="Verdana" w:hAnsi="Verdana"/>
        <w:sz w:val="16"/>
      </w:rPr>
      <w:t xml:space="preserve">    </w:t>
    </w:r>
    <w:r>
      <w:rPr>
        <w:rFonts w:ascii="Verdana" w:hAnsi="Verdana"/>
        <w:sz w:val="16"/>
      </w:rPr>
      <w:t xml:space="preserve">                                                                          </w:t>
    </w:r>
    <w:r w:rsidR="00DA1D5E">
      <w:rPr>
        <w:rFonts w:ascii="Verdana" w:hAnsi="Verdana"/>
        <w:sz w:val="16"/>
      </w:rPr>
      <w:t xml:space="preserve">                     </w:t>
    </w:r>
    <w:r w:rsidRPr="00E64EFB">
      <w:rPr>
        <w:rFonts w:ascii="Verdana" w:hAnsi="Verdana"/>
        <w:sz w:val="16"/>
      </w:rPr>
      <w:t xml:space="preserve">Page </w:t>
    </w:r>
    <w:r w:rsidRPr="00E64EFB">
      <w:rPr>
        <w:rFonts w:ascii="Verdana" w:hAnsi="Verdana"/>
        <w:sz w:val="16"/>
      </w:rPr>
      <w:fldChar w:fldCharType="begin"/>
    </w:r>
    <w:r w:rsidRPr="00E64EFB">
      <w:rPr>
        <w:rFonts w:ascii="Verdana" w:hAnsi="Verdana"/>
        <w:sz w:val="16"/>
      </w:rPr>
      <w:instrText xml:space="preserve"> PAGE </w:instrText>
    </w:r>
    <w:r w:rsidRPr="00E64EFB">
      <w:rPr>
        <w:rFonts w:ascii="Verdana" w:hAnsi="Verdana"/>
        <w:sz w:val="16"/>
      </w:rPr>
      <w:fldChar w:fldCharType="separate"/>
    </w:r>
    <w:r w:rsidR="00553B30">
      <w:rPr>
        <w:rFonts w:ascii="Verdana" w:hAnsi="Verdana"/>
        <w:noProof/>
        <w:sz w:val="16"/>
      </w:rPr>
      <w:t>1</w:t>
    </w:r>
    <w:r w:rsidRPr="00E64EFB">
      <w:rPr>
        <w:rFonts w:ascii="Verdana" w:hAnsi="Verdana"/>
        <w:sz w:val="16"/>
      </w:rPr>
      <w:fldChar w:fldCharType="end"/>
    </w:r>
    <w:r w:rsidRPr="00E64EFB">
      <w:rPr>
        <w:rFonts w:ascii="Verdana" w:hAnsi="Verdana"/>
        <w:sz w:val="16"/>
      </w:rPr>
      <w:t xml:space="preserve"> of </w:t>
    </w:r>
    <w:r>
      <w:rPr>
        <w:rFonts w:ascii="Verdana" w:hAnsi="Verdana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4E" w:rsidRDefault="00527D4E">
      <w:r>
        <w:separator/>
      </w:r>
    </w:p>
  </w:footnote>
  <w:footnote w:type="continuationSeparator" w:id="0">
    <w:p w:rsidR="00527D4E" w:rsidRDefault="0052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66"/>
    <w:rsid w:val="00010AA4"/>
    <w:rsid w:val="00010F87"/>
    <w:rsid w:val="00015F8E"/>
    <w:rsid w:val="00023B39"/>
    <w:rsid w:val="00065379"/>
    <w:rsid w:val="000A06CA"/>
    <w:rsid w:val="000D0506"/>
    <w:rsid w:val="000E014A"/>
    <w:rsid w:val="000E327F"/>
    <w:rsid w:val="00107CD9"/>
    <w:rsid w:val="00113FC8"/>
    <w:rsid w:val="00117BAE"/>
    <w:rsid w:val="00120FD1"/>
    <w:rsid w:val="00131CEB"/>
    <w:rsid w:val="00162299"/>
    <w:rsid w:val="00181C33"/>
    <w:rsid w:val="001C748E"/>
    <w:rsid w:val="001D3AC3"/>
    <w:rsid w:val="00237B90"/>
    <w:rsid w:val="0024679F"/>
    <w:rsid w:val="00275113"/>
    <w:rsid w:val="00286CC4"/>
    <w:rsid w:val="00292677"/>
    <w:rsid w:val="002A0A71"/>
    <w:rsid w:val="002A2E0E"/>
    <w:rsid w:val="002A36B7"/>
    <w:rsid w:val="002A51F0"/>
    <w:rsid w:val="002A59F7"/>
    <w:rsid w:val="002A70CF"/>
    <w:rsid w:val="002B1809"/>
    <w:rsid w:val="002D465F"/>
    <w:rsid w:val="002F6AC5"/>
    <w:rsid w:val="00315DD4"/>
    <w:rsid w:val="0033659A"/>
    <w:rsid w:val="003420BA"/>
    <w:rsid w:val="00371658"/>
    <w:rsid w:val="00384AC6"/>
    <w:rsid w:val="00387176"/>
    <w:rsid w:val="00396868"/>
    <w:rsid w:val="003B5C00"/>
    <w:rsid w:val="003B62EC"/>
    <w:rsid w:val="003D717D"/>
    <w:rsid w:val="003E06EA"/>
    <w:rsid w:val="003F610E"/>
    <w:rsid w:val="0041110D"/>
    <w:rsid w:val="00412C25"/>
    <w:rsid w:val="004151E6"/>
    <w:rsid w:val="00430393"/>
    <w:rsid w:val="0044085D"/>
    <w:rsid w:val="0044519D"/>
    <w:rsid w:val="0044660F"/>
    <w:rsid w:val="00451BEF"/>
    <w:rsid w:val="0046129A"/>
    <w:rsid w:val="004857B3"/>
    <w:rsid w:val="004A0530"/>
    <w:rsid w:val="004A67BE"/>
    <w:rsid w:val="004B70CF"/>
    <w:rsid w:val="004D400C"/>
    <w:rsid w:val="005146EC"/>
    <w:rsid w:val="00520B98"/>
    <w:rsid w:val="00527D4E"/>
    <w:rsid w:val="00532911"/>
    <w:rsid w:val="0053651D"/>
    <w:rsid w:val="005461D4"/>
    <w:rsid w:val="00553B30"/>
    <w:rsid w:val="00586410"/>
    <w:rsid w:val="005913E2"/>
    <w:rsid w:val="005A2B07"/>
    <w:rsid w:val="005A3187"/>
    <w:rsid w:val="005D2851"/>
    <w:rsid w:val="005E3129"/>
    <w:rsid w:val="005E7D8B"/>
    <w:rsid w:val="006132E5"/>
    <w:rsid w:val="00616EE0"/>
    <w:rsid w:val="00620329"/>
    <w:rsid w:val="00674E38"/>
    <w:rsid w:val="0069199F"/>
    <w:rsid w:val="006A2095"/>
    <w:rsid w:val="006B15B4"/>
    <w:rsid w:val="006B6F76"/>
    <w:rsid w:val="006D0552"/>
    <w:rsid w:val="006D2126"/>
    <w:rsid w:val="006D2C88"/>
    <w:rsid w:val="006D5180"/>
    <w:rsid w:val="007019DF"/>
    <w:rsid w:val="00715E49"/>
    <w:rsid w:val="00745794"/>
    <w:rsid w:val="00752705"/>
    <w:rsid w:val="0076465D"/>
    <w:rsid w:val="007666C3"/>
    <w:rsid w:val="007A4138"/>
    <w:rsid w:val="007B287D"/>
    <w:rsid w:val="007B39A8"/>
    <w:rsid w:val="007B455E"/>
    <w:rsid w:val="007B4ECA"/>
    <w:rsid w:val="007C2906"/>
    <w:rsid w:val="007E5533"/>
    <w:rsid w:val="0081117D"/>
    <w:rsid w:val="00816738"/>
    <w:rsid w:val="008339BC"/>
    <w:rsid w:val="00840326"/>
    <w:rsid w:val="00840C68"/>
    <w:rsid w:val="0084745A"/>
    <w:rsid w:val="00861F1E"/>
    <w:rsid w:val="00864A68"/>
    <w:rsid w:val="00865A70"/>
    <w:rsid w:val="008742E6"/>
    <w:rsid w:val="0087649E"/>
    <w:rsid w:val="0088081E"/>
    <w:rsid w:val="00885893"/>
    <w:rsid w:val="00891949"/>
    <w:rsid w:val="00895FB9"/>
    <w:rsid w:val="008B06D8"/>
    <w:rsid w:val="008C15AE"/>
    <w:rsid w:val="008D350E"/>
    <w:rsid w:val="008E45D9"/>
    <w:rsid w:val="008E6C7F"/>
    <w:rsid w:val="008F7994"/>
    <w:rsid w:val="00915CFB"/>
    <w:rsid w:val="00916A22"/>
    <w:rsid w:val="00922980"/>
    <w:rsid w:val="0093419A"/>
    <w:rsid w:val="009413BE"/>
    <w:rsid w:val="00955E6B"/>
    <w:rsid w:val="00957E86"/>
    <w:rsid w:val="00960654"/>
    <w:rsid w:val="00970CB1"/>
    <w:rsid w:val="00982461"/>
    <w:rsid w:val="009843E5"/>
    <w:rsid w:val="00992843"/>
    <w:rsid w:val="009B5B2E"/>
    <w:rsid w:val="009D59DB"/>
    <w:rsid w:val="00A1558F"/>
    <w:rsid w:val="00A219E7"/>
    <w:rsid w:val="00A231BA"/>
    <w:rsid w:val="00A33297"/>
    <w:rsid w:val="00A45FB1"/>
    <w:rsid w:val="00A60C74"/>
    <w:rsid w:val="00A66134"/>
    <w:rsid w:val="00A8536C"/>
    <w:rsid w:val="00AA05CA"/>
    <w:rsid w:val="00AA1C81"/>
    <w:rsid w:val="00AA49AD"/>
    <w:rsid w:val="00AB47AA"/>
    <w:rsid w:val="00AC7E1B"/>
    <w:rsid w:val="00AD08B0"/>
    <w:rsid w:val="00AD7622"/>
    <w:rsid w:val="00AE0A2E"/>
    <w:rsid w:val="00AE281B"/>
    <w:rsid w:val="00AF0A2E"/>
    <w:rsid w:val="00AF2A65"/>
    <w:rsid w:val="00AF69C5"/>
    <w:rsid w:val="00B02395"/>
    <w:rsid w:val="00B05B76"/>
    <w:rsid w:val="00B5649A"/>
    <w:rsid w:val="00B60B5D"/>
    <w:rsid w:val="00B63205"/>
    <w:rsid w:val="00BA43FB"/>
    <w:rsid w:val="00BA64A9"/>
    <w:rsid w:val="00BB2A81"/>
    <w:rsid w:val="00BB47B7"/>
    <w:rsid w:val="00BC48D2"/>
    <w:rsid w:val="00BD2305"/>
    <w:rsid w:val="00BE6599"/>
    <w:rsid w:val="00C10D7C"/>
    <w:rsid w:val="00C34283"/>
    <w:rsid w:val="00C448E7"/>
    <w:rsid w:val="00C61CB0"/>
    <w:rsid w:val="00C654EC"/>
    <w:rsid w:val="00C65DCD"/>
    <w:rsid w:val="00C667E2"/>
    <w:rsid w:val="00C67F1D"/>
    <w:rsid w:val="00CA298B"/>
    <w:rsid w:val="00CB4C9B"/>
    <w:rsid w:val="00CD1D16"/>
    <w:rsid w:val="00CD2966"/>
    <w:rsid w:val="00CE5A1A"/>
    <w:rsid w:val="00D03817"/>
    <w:rsid w:val="00D038E3"/>
    <w:rsid w:val="00D04D0B"/>
    <w:rsid w:val="00D04F68"/>
    <w:rsid w:val="00D322B4"/>
    <w:rsid w:val="00D36DC5"/>
    <w:rsid w:val="00D404E9"/>
    <w:rsid w:val="00D50322"/>
    <w:rsid w:val="00D5140A"/>
    <w:rsid w:val="00D62DA2"/>
    <w:rsid w:val="00D70FFD"/>
    <w:rsid w:val="00D71210"/>
    <w:rsid w:val="00D75BE7"/>
    <w:rsid w:val="00D76164"/>
    <w:rsid w:val="00D77115"/>
    <w:rsid w:val="00D811A3"/>
    <w:rsid w:val="00D93B2C"/>
    <w:rsid w:val="00D96857"/>
    <w:rsid w:val="00DA04EF"/>
    <w:rsid w:val="00DA1D5E"/>
    <w:rsid w:val="00DB009A"/>
    <w:rsid w:val="00DB45CC"/>
    <w:rsid w:val="00DC202D"/>
    <w:rsid w:val="00DD1BDC"/>
    <w:rsid w:val="00DD5FEF"/>
    <w:rsid w:val="00DE0FA8"/>
    <w:rsid w:val="00DE7CC1"/>
    <w:rsid w:val="00DF040A"/>
    <w:rsid w:val="00E13823"/>
    <w:rsid w:val="00E225C8"/>
    <w:rsid w:val="00E4478F"/>
    <w:rsid w:val="00E640AE"/>
    <w:rsid w:val="00E64EFB"/>
    <w:rsid w:val="00EC25F6"/>
    <w:rsid w:val="00EC6C2D"/>
    <w:rsid w:val="00EE4451"/>
    <w:rsid w:val="00EF5825"/>
    <w:rsid w:val="00F123C6"/>
    <w:rsid w:val="00F13DE3"/>
    <w:rsid w:val="00F2598F"/>
    <w:rsid w:val="00F37408"/>
    <w:rsid w:val="00F46211"/>
    <w:rsid w:val="00F5092E"/>
    <w:rsid w:val="00F53636"/>
    <w:rsid w:val="00F57DFC"/>
    <w:rsid w:val="00F67D33"/>
    <w:rsid w:val="00F701AC"/>
    <w:rsid w:val="00F82591"/>
    <w:rsid w:val="00F83203"/>
    <w:rsid w:val="00F91551"/>
    <w:rsid w:val="00FA02C3"/>
    <w:rsid w:val="00FA68B7"/>
    <w:rsid w:val="00FB5E05"/>
    <w:rsid w:val="00FC60A6"/>
    <w:rsid w:val="00FD5987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87858"/>
  <w15:docId w15:val="{FADF42C6-701A-4109-9841-CDF9848E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59DB"/>
    <w:rPr>
      <w:color w:val="0000FF"/>
      <w:u w:val="single"/>
    </w:rPr>
  </w:style>
  <w:style w:type="paragraph" w:styleId="Header">
    <w:name w:val="header"/>
    <w:basedOn w:val="Normal"/>
    <w:rsid w:val="00E64E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EFB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87649E"/>
    <w:rPr>
      <w:b/>
      <w:bCs/>
    </w:rPr>
  </w:style>
  <w:style w:type="paragraph" w:styleId="NoSpacing">
    <w:name w:val="No Spacing"/>
    <w:basedOn w:val="Normal"/>
    <w:uiPriority w:val="1"/>
    <w:qFormat/>
    <w:rsid w:val="00876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7649E"/>
  </w:style>
  <w:style w:type="paragraph" w:styleId="BalloonText">
    <w:name w:val="Balloon Text"/>
    <w:basedOn w:val="Normal"/>
    <w:link w:val="BalloonTextChar"/>
    <w:rsid w:val="00876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6121">
      <w:bodyDiv w:val="1"/>
      <w:marLeft w:val="12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sd.org" TargetMode="External"/><Relationship Id="rId13" Type="http://schemas.openxmlformats.org/officeDocument/2006/relationships/hyperlink" Target="https://go2.pcgeducation.com/milaingsburg" TargetMode="External"/><Relationship Id="rId18" Type="http://schemas.openxmlformats.org/officeDocument/2006/relationships/hyperlink" Target="https://go2.pcgeducation.com/mishiawasse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emf"/><Relationship Id="rId12" Type="http://schemas.openxmlformats.org/officeDocument/2006/relationships/hyperlink" Target="https://go2.pcgeducation.com/midurand" TargetMode="External"/><Relationship Id="rId17" Type="http://schemas.openxmlformats.org/officeDocument/2006/relationships/hyperlink" Target="https://go2.pcgeducation.com/miper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2.pcgeducation.com/miowosso" TargetMode="External"/><Relationship Id="rId20" Type="http://schemas.openxmlformats.org/officeDocument/2006/relationships/hyperlink" Target="mailto:osika@sresd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go2.pcgeducation.com/micorunn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2.pcgeducation.com/minewlothro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2.pcgeducation.com/mibyron" TargetMode="External"/><Relationship Id="rId19" Type="http://schemas.openxmlformats.org/officeDocument/2006/relationships/hyperlink" Target="mailto:klapko@sresd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2.pcgeducation.com/~mishiawassee" TargetMode="External"/><Relationship Id="rId14" Type="http://schemas.openxmlformats.org/officeDocument/2006/relationships/hyperlink" Target="https://go2.pcgeducation.com/mimorri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SRESD</Company>
  <LinksUpToDate>false</LinksUpToDate>
  <CharactersWithSpaces>1597</CharactersWithSpaces>
  <SharedDoc>false</SharedDoc>
  <HLinks>
    <vt:vector size="66" baseType="variant">
      <vt:variant>
        <vt:i4>4259847</vt:i4>
      </vt:variant>
      <vt:variant>
        <vt:i4>30</vt:i4>
      </vt:variant>
      <vt:variant>
        <vt:i4>0</vt:i4>
      </vt:variant>
      <vt:variant>
        <vt:i4>5</vt:i4>
      </vt:variant>
      <vt:variant>
        <vt:lpwstr>http://www.pcgus.com/</vt:lpwstr>
      </vt:variant>
      <vt:variant>
        <vt:lpwstr/>
      </vt:variant>
      <vt:variant>
        <vt:i4>6094850</vt:i4>
      </vt:variant>
      <vt:variant>
        <vt:i4>27</vt:i4>
      </vt:variant>
      <vt:variant>
        <vt:i4>0</vt:i4>
      </vt:variant>
      <vt:variant>
        <vt:i4>5</vt:i4>
      </vt:variant>
      <vt:variant>
        <vt:lpwstr>https://go2.pcgeducation.com/mishiawassee</vt:lpwstr>
      </vt:variant>
      <vt:variant>
        <vt:lpwstr/>
      </vt:variant>
      <vt:variant>
        <vt:i4>6094862</vt:i4>
      </vt:variant>
      <vt:variant>
        <vt:i4>24</vt:i4>
      </vt:variant>
      <vt:variant>
        <vt:i4>0</vt:i4>
      </vt:variant>
      <vt:variant>
        <vt:i4>5</vt:i4>
      </vt:variant>
      <vt:variant>
        <vt:lpwstr>https://go2.pcgeducation.com/miperry</vt:lpwstr>
      </vt:variant>
      <vt:variant>
        <vt:lpwstr/>
      </vt:variant>
      <vt:variant>
        <vt:i4>5570589</vt:i4>
      </vt:variant>
      <vt:variant>
        <vt:i4>21</vt:i4>
      </vt:variant>
      <vt:variant>
        <vt:i4>0</vt:i4>
      </vt:variant>
      <vt:variant>
        <vt:i4>5</vt:i4>
      </vt:variant>
      <vt:variant>
        <vt:lpwstr>https://go2.pcgeducation.com/miowosso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https://go2.pcgeducation.com/minewlothrop</vt:lpwstr>
      </vt:variant>
      <vt:variant>
        <vt:lpwstr/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https://go2.pcgeducation.com/mimorrice</vt:lpwstr>
      </vt:variant>
      <vt:variant>
        <vt:lpwstr/>
      </vt:variant>
      <vt:variant>
        <vt:i4>5505040</vt:i4>
      </vt:variant>
      <vt:variant>
        <vt:i4>12</vt:i4>
      </vt:variant>
      <vt:variant>
        <vt:i4>0</vt:i4>
      </vt:variant>
      <vt:variant>
        <vt:i4>5</vt:i4>
      </vt:variant>
      <vt:variant>
        <vt:lpwstr>https://go2.pcgeducation.com/milaingsburg</vt:lpwstr>
      </vt:variant>
      <vt:variant>
        <vt:lpwstr/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https://go2.pcgeducation.com/midurand</vt:lpwstr>
      </vt:variant>
      <vt:variant>
        <vt:lpwstr/>
      </vt:variant>
      <vt:variant>
        <vt:i4>3670125</vt:i4>
      </vt:variant>
      <vt:variant>
        <vt:i4>6</vt:i4>
      </vt:variant>
      <vt:variant>
        <vt:i4>0</vt:i4>
      </vt:variant>
      <vt:variant>
        <vt:i4>5</vt:i4>
      </vt:variant>
      <vt:variant>
        <vt:lpwstr>https://go2.pcgeducation.com/micorunna</vt:lpwstr>
      </vt:variant>
      <vt:variant>
        <vt:lpwstr/>
      </vt:variant>
      <vt:variant>
        <vt:i4>5767183</vt:i4>
      </vt:variant>
      <vt:variant>
        <vt:i4>3</vt:i4>
      </vt:variant>
      <vt:variant>
        <vt:i4>0</vt:i4>
      </vt:variant>
      <vt:variant>
        <vt:i4>5</vt:i4>
      </vt:variant>
      <vt:variant>
        <vt:lpwstr>https://go2.pcgeducation.com/mibyron</vt:lpwstr>
      </vt:variant>
      <vt:variant>
        <vt:lpwstr/>
      </vt:variant>
      <vt:variant>
        <vt:i4>2228326</vt:i4>
      </vt:variant>
      <vt:variant>
        <vt:i4>0</vt:i4>
      </vt:variant>
      <vt:variant>
        <vt:i4>0</vt:i4>
      </vt:variant>
      <vt:variant>
        <vt:i4>5</vt:i4>
      </vt:variant>
      <vt:variant>
        <vt:lpwstr>https://go2.pcgeducation.com/~mishiawassee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Defever</dc:creator>
  <cp:lastModifiedBy>Candice Osika</cp:lastModifiedBy>
  <cp:revision>2</cp:revision>
  <dcterms:created xsi:type="dcterms:W3CDTF">2017-08-25T15:22:00Z</dcterms:created>
  <dcterms:modified xsi:type="dcterms:W3CDTF">2017-08-25T15:22:00Z</dcterms:modified>
</cp:coreProperties>
</file>